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543" w:rsidRDefault="00D91543" w:rsidP="00D91543">
      <w:pPr>
        <w:pageBreakBefore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Приложение №1</w:t>
      </w:r>
    </w:p>
    <w:p w:rsidR="00D91543" w:rsidRPr="00A8404F" w:rsidRDefault="00A8404F" w:rsidP="00D9154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</w:t>
      </w:r>
      <w:r w:rsidR="00D9154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документации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об аукционе </w:t>
      </w:r>
    </w:p>
    <w:p w:rsidR="00D91543" w:rsidRDefault="00D91543" w:rsidP="00EB3F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EB3F51" w:rsidRPr="00466153" w:rsidRDefault="00EB3F51" w:rsidP="00EB3F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ДОГОВОР АРЕНДЫ № _____</w:t>
      </w:r>
      <w:r w:rsidR="00466153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/19эл</w:t>
      </w:r>
    </w:p>
    <w:p w:rsidR="00EB3F51" w:rsidRPr="00EB3F51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F51" w:rsidRPr="00EB3F51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Архангельск                            </w:t>
      </w:r>
      <w:r w:rsidR="00C0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D47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66153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66153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</w:t>
      </w:r>
      <w:r w:rsidRPr="00EB3F5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 201</w:t>
      </w:r>
      <w:r w:rsidR="0046615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C0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EB3F51" w:rsidRPr="00EB3F51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F51" w:rsidRPr="00EB3F51" w:rsidRDefault="00466153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Муниципальное образование "</w:t>
      </w:r>
      <w:r w:rsidR="00EB3F51" w:rsidRPr="00EB3F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Администра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ции муниципального образования "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 лица которой действует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CF79AD" w:rsidRPr="00CF7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F79AD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D472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</w:t>
      </w:r>
      <w:r w:rsidR="00CF7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F79AD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CF79AD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CF79AD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 w:rsidR="00D472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CF79AD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</w:t>
      </w:r>
      <w:r w:rsidR="00CF79A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Устава</w:t>
      </w:r>
      <w:r w:rsidR="00CF79AD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на основании</w:t>
      </w:r>
      <w:r w:rsidR="00CF7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протокола 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аукциона на право заключения договора аренды муниципального имущества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"Город Архангельск"</w:t>
      </w:r>
      <w:r w:rsidR="00CF7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открытого по составу участников и форме подачи предложений, 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D472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EB3F51" w:rsidRPr="00EB3F51" w:rsidRDefault="00EB3F51" w:rsidP="00EB3F5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Общие положения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Арендодатель обязуется предоставить Арендатору во временное владение и пользование за плату муниципальное имущество – </w:t>
      </w: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объекты электросетевого хозяйства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балан</w:t>
      </w:r>
      <w:r w:rsidR="00D47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совой стоимостью </w:t>
      </w:r>
      <w:r w:rsidR="00A621AF">
        <w:rPr>
          <w:rFonts w:ascii="Times New Roman" w:eastAsia="Times New Roman" w:hAnsi="Times New Roman" w:cs="Times New Roman"/>
          <w:sz w:val="24"/>
          <w:szCs w:val="24"/>
          <w:lang w:eastAsia="ru-RU"/>
        </w:rPr>
        <w:t>29 408</w:t>
      </w:r>
      <w:r w:rsidR="00D47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="00A62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99</w:t>
      </w:r>
      <w:r w:rsidR="00B601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(согласно Приложению №</w:t>
      </w:r>
      <w:r w:rsidR="00D47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к настоящему договору) </w:t>
      </w: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эксплуатации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Описанное в настоящем пункте муниципальное им</w:t>
      </w:r>
      <w:r w:rsidR="00466153">
        <w:rPr>
          <w:rFonts w:ascii="Times New Roman" w:eastAsia="Times New Roman" w:hAnsi="Times New Roman" w:cs="Times New Roman"/>
          <w:sz w:val="24"/>
          <w:szCs w:val="24"/>
          <w:lang w:eastAsia="ru-RU"/>
        </w:rPr>
        <w:t>ущество именуется в дальнейшем "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Имущество</w:t>
      </w:r>
      <w:r w:rsidR="00466153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Срок настоящего договора устанавливается – </w:t>
      </w:r>
      <w:r w:rsidR="00C004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лет</w:t>
      </w: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0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его </w:t>
      </w:r>
      <w:r w:rsidR="00AE10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государственной </w:t>
      </w:r>
      <w:r w:rsidR="00C0042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Имущество передается в аренду без относящихся к нему принадлежностей и документов (технических паспортов и т.п.).</w:t>
      </w:r>
    </w:p>
    <w:p w:rsidR="00EB3F51" w:rsidRPr="00EB3F51" w:rsidRDefault="00EB3F51" w:rsidP="00EB3F5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По истечении срока действия настоящего договора Арендатор имеет право на заключение договора на новый срок без проведения торгов в случаях и на условиях, предусмотренных Федеральным законом от 26.07.2006 № 135-ФЗ </w:t>
      </w:r>
      <w:r w:rsidR="004B03C4">
        <w:rPr>
          <w:rFonts w:ascii="Times New Roman" w:eastAsia="Times New Roman" w:hAnsi="Times New Roman" w:cs="Times New Roman"/>
          <w:sz w:val="24"/>
          <w:szCs w:val="24"/>
          <w:lang w:eastAsia="ru-RU"/>
        </w:rPr>
        <w:t>"О защите конкуренции"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, о чем Арендатор обязан уведомить Арендодателя за 2 месяца до окончания срока действия настоящего договора.</w:t>
      </w:r>
    </w:p>
    <w:p w:rsidR="00EB3F51" w:rsidRPr="00EB3F51" w:rsidRDefault="00EB3F51" w:rsidP="00EB3F5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Обязанности сторон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Арендодатель обязуется:</w:t>
      </w:r>
    </w:p>
    <w:p w:rsidR="003D6F5E" w:rsidRPr="00EB3F51" w:rsidRDefault="003D6F5E" w:rsidP="003D6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Передать Имущество Арендатору по передаточному акту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десятидневный срок с момента заключения настоящего договора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. Акт подписывается представителями Арендатора и Арендодателя.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2.1.2. Не позднее дня прекращения настоящего договора произвести приемку Имущества у Арендатора с составлением передаточного акта.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2.1.3. Производить капитальный ремонт при условии выполнения Арендатором пункта 2.2.5. настоящего договора.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 Арендатор обязуется: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Использовать Имущество в соответствии  с пунктом 1.1 настоящего договора.</w:t>
      </w:r>
    </w:p>
    <w:p w:rsidR="003D6F5E" w:rsidRPr="00826B75" w:rsidRDefault="003D6F5E" w:rsidP="003D6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2.2.2. Внести плату за пользование Имуществом, исходя из размеров, указанных в пункте 3.1. настоящего договора, за период </w:t>
      </w:r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передачи Имущества Арендатору по последний день месяца, в котором состоялась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регистрация настоящего договора</w:t>
      </w:r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срок не позднее 10 числа первого месяца, следующего за месяцем, в котором состоялась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регистрация настоящего договора</w:t>
      </w:r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2.2.3. Далее ежемесячно, не позднее 10 числа текущего месяца вносить плату за пользование Имуществом за текущий месяц в размере, определенном пунктом 3.1 настоящего договора, в порядке, определенном пунктом 3.2 настоящего договора.</w:t>
      </w:r>
    </w:p>
    <w:p w:rsidR="00EB3F51" w:rsidRPr="00EB3F51" w:rsidRDefault="00EB3F51" w:rsidP="000B1FD9">
      <w:pPr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2.2.4. При прекращении настоящего договора, в сроки, указанные в пункте 2.2.3 настоящего договора, внести арендную плату, исходя из размера, указанного в пункте 3.1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настоящего договора, за период с первого дня месяца, в котором произойдет прекращение настоящего договора, до дня прекращения настоящего договора, в порядке, определенном в пункте 3.2 настоящего договора.</w:t>
      </w:r>
    </w:p>
    <w:p w:rsidR="00EB3F51" w:rsidRPr="00EB3F51" w:rsidRDefault="00EB3F51" w:rsidP="000B1FD9">
      <w:pPr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2.2.5. Содержать Имущество в полной исправности, чистоте и порядке, производить текущий ремонт Имущества за свой счет без возмещения затрат Арендодателем.</w:t>
      </w:r>
    </w:p>
    <w:p w:rsidR="00EB3F51" w:rsidRPr="00EB3F51" w:rsidRDefault="00EB3F51" w:rsidP="000B1FD9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проведения капитального ремонта Арендатор </w:t>
      </w:r>
      <w:r w:rsidR="00DE06C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 30</w:t>
      </w:r>
      <w:r w:rsidR="0026587B" w:rsidRPr="00265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 2019 года, а далее ежегодно, начиная с 2020 года,</w:t>
      </w:r>
      <w:r w:rsidR="00265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до 10 мая текущего года </w:t>
      </w:r>
      <w:proofErr w:type="gramStart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 Арендодателю следующие документы</w:t>
      </w:r>
      <w:proofErr w:type="gramEnd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B3F51" w:rsidRPr="00EB3F51" w:rsidRDefault="00EB3F51" w:rsidP="000B1FD9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заявку на включение объектов в предварительный перечень объектов коммунального хозяйства, находящихся в муниципальной собственности муниципального образования "Город Архангельск" и подлежащих капитальному ремонту с указанием местонахождения адреса (объекта), года ввода его в эксплуатацию, процента физического износа объекта, срока выполнения работ по капитальному ремонту объекта, предварительной стоимости работ по капитальному ремонту объекта, а также стоимости работ по разработке проектной документации и государственной</w:t>
      </w:r>
      <w:proofErr w:type="gramEnd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экспертизе такой документации в случаях, установленных законодательством Российской Федерации;</w:t>
      </w:r>
    </w:p>
    <w:p w:rsidR="00EB3F51" w:rsidRPr="00EB3F51" w:rsidRDefault="00EB3F51" w:rsidP="000B1FD9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акты технического состояния конструкций здания, конструктивных элементов и инженерно-технического оборудования;</w:t>
      </w:r>
    </w:p>
    <w:p w:rsidR="00EB3F51" w:rsidRPr="00EB3F51" w:rsidRDefault="00EB3F51" w:rsidP="000B1FD9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заверенные руководителем организации копии экспертных заключений, выполненных по результатам обследования строительных конструкций и инженерных систем, с указанием срочности выполнения работ по капитальному ремонту (при наличии);</w:t>
      </w:r>
    </w:p>
    <w:p w:rsidR="00EB3F51" w:rsidRPr="00EB3F51" w:rsidRDefault="00EB3F51" w:rsidP="000B1FD9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дефектные ведомости по объектам, подписанные руководителем организации;</w:t>
      </w:r>
    </w:p>
    <w:p w:rsidR="00EB3F51" w:rsidRPr="00EB3F51" w:rsidRDefault="00EB3F51" w:rsidP="000B1FD9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сметы на капитальный ремонт объектов (при наличии);</w:t>
      </w:r>
    </w:p>
    <w:p w:rsidR="00EB3F51" w:rsidRPr="00EB3F51" w:rsidRDefault="00EB3F51" w:rsidP="000B1FD9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проектную документацию и положительное заключение государственной экспертизы проектной документации в случаях, установленных законодательством Российской Федерации (при наличии);</w:t>
      </w:r>
    </w:p>
    <w:p w:rsidR="00EB3F51" w:rsidRPr="00EB3F51" w:rsidRDefault="00EB3F51" w:rsidP="000B1FD9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заверенные копии предписаний надзорных органов (при наличии).</w:t>
      </w:r>
    </w:p>
    <w:p w:rsidR="00EB3F51" w:rsidRPr="00EB3F51" w:rsidRDefault="00EB3F51" w:rsidP="000B1FD9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 обязан предоставить доступ к Имуществу для проведения капитального ремонта, проводить необходимые согласования, отключения, оформления нарядов-допусков в соответствии с ПУЭ, ПТЭ и требованиями других нормативных документов.</w:t>
      </w:r>
    </w:p>
    <w:p w:rsidR="00EB3F51" w:rsidRPr="00EB3F51" w:rsidRDefault="00EB3F51" w:rsidP="000B1FD9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2.2.6. Не производить никаких перепланировок и переоборудования Имущества без письменного разрешения Арендодателя. В случае обнаружения самовольных переделок, переоборудования Имущества, таковые должны быть ликвидированы Арендатором, а Имущество приведено в прежний вид за счет Арендатора в срок, определенный односторонним предписанием Арендодателя.</w:t>
      </w:r>
    </w:p>
    <w:p w:rsidR="00EB3F51" w:rsidRPr="00EB3F51" w:rsidRDefault="00EB3F51" w:rsidP="000B1FD9">
      <w:pPr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неотделимых улучшений Имущества, произведенных Арендатором как с согласия, так и без согласия Арендодателя, возмещению со стороны Арендодателя не подлежит. Собственником указанных улучшений с момента их создания становится Арендодатель.</w:t>
      </w:r>
    </w:p>
    <w:p w:rsidR="00EB3F51" w:rsidRPr="00EB3F51" w:rsidRDefault="00EB3F51" w:rsidP="000B1FD9">
      <w:pPr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2.2.7. </w:t>
      </w:r>
      <w:proofErr w:type="gramStart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письменного согласия Арендодателя не сдавать Имущество в субаренду (поднаем) и не распоряжаться им иным образом (не передавать права и обязанности по настоящему договору другому лицу (перенаем), не предоставлять Имущество в безвозмездное пользование, не отдавать арендные права в залог, не вносить их в качестве вклада в уставный капитал хозяйственных товариществ и обществ или паевого взноса в производственный кооператив и т</w:t>
      </w:r>
      <w:proofErr w:type="gramEnd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.д.).</w:t>
      </w:r>
    </w:p>
    <w:p w:rsidR="00EB3F51" w:rsidRPr="00EB3F51" w:rsidRDefault="00EB3F51" w:rsidP="000B1FD9">
      <w:pPr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2.2.8. Обеспечивать беспрепятственный доступ к Имуществу специалистов Арендодателя для контроля выполнения условий настоящего договора.</w:t>
      </w:r>
    </w:p>
    <w:p w:rsidR="00EB3F51" w:rsidRPr="00EB3F51" w:rsidRDefault="00EB3F51" w:rsidP="000B1FD9">
      <w:pPr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2.2.9. При прекращении настоящего договора, не позднее дня прекращения настоящего договора вернуть Имущество Арендодателю по передаточному акту.</w:t>
      </w:r>
    </w:p>
    <w:p w:rsidR="00EB3F51" w:rsidRPr="00EB3F51" w:rsidRDefault="004B03C4" w:rsidP="000B1FD9">
      <w:pPr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2.2.10. Соблюдать "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ила пожарной безопасности в РФ"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3F51" w:rsidRDefault="00EB3F51" w:rsidP="000B1FD9">
      <w:pPr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2.2.11.</w:t>
      </w:r>
      <w:r w:rsidRPr="00EB3F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свой счёт застраховать в пользу Арендодателя арендованное Имущество от полной гибели или повреждения. При этом оценка арендованного имущества должна производиться по рыночной стоимости.</w:t>
      </w:r>
    </w:p>
    <w:p w:rsidR="00D472BC" w:rsidRDefault="00D472BC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B3F51" w:rsidRPr="00EB3F51" w:rsidRDefault="00EB3F51" w:rsidP="00EB3F5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Платежи по договору</w:t>
      </w:r>
    </w:p>
    <w:p w:rsidR="00EB3F51" w:rsidRPr="00AB4E33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pacing w:val="-6"/>
          <w:sz w:val="24"/>
          <w:szCs w:val="24"/>
          <w:u w:val="single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Размер месячной платы за пользование Имуществом (арендной </w:t>
      </w:r>
      <w:r w:rsidRPr="00AB4E3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платы) составляет </w:t>
      </w:r>
      <w:r w:rsidR="00D472B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_____ рублей __</w:t>
      </w:r>
      <w:r w:rsidR="00CF79AD" w:rsidRPr="00AB4E3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копеек</w:t>
      </w:r>
      <w:r w:rsidRPr="00AB4E3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AB4E3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(без учета НДС)</w:t>
      </w:r>
      <w:r w:rsidR="004B03C4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, </w:t>
      </w:r>
      <w:r w:rsidR="004B03C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_____ рублей __</w:t>
      </w:r>
      <w:r w:rsidR="004B03C4" w:rsidRPr="00AB4E3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копеек</w:t>
      </w:r>
      <w:r w:rsidR="004B03C4" w:rsidRPr="00AB4E3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4B03C4" w:rsidRPr="00AB4E3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(</w:t>
      </w:r>
      <w:r w:rsidR="004B03C4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с учетом</w:t>
      </w:r>
      <w:r w:rsidR="004B03C4" w:rsidRPr="00AB4E3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НДС)</w:t>
      </w:r>
      <w:r w:rsidR="00CF79AD" w:rsidRPr="00AB4E3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Порядок внесения платежей по настоящему договору:</w:t>
      </w:r>
    </w:p>
    <w:p w:rsidR="00EB3F51" w:rsidRPr="00EB3F51" w:rsidRDefault="00EB3F51" w:rsidP="00EB3F5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3.2.1. Месячная арендная плата вносится Арендатором на расчетный счет №40101810500000010003 в Отделении Архангельск, г. Архангельск, БИК  041117001, код дохода 813 111 05074 04 0000 120, ОКТМО 11701000, ИНН 2901078408, КПП 290101001 получатель платежа – УФК  по Архангельской области и Ненецкому автономному округу (ДМИ) с учетом пункта 3.2.2 настоящего договора.</w:t>
      </w:r>
    </w:p>
    <w:p w:rsidR="00826B75" w:rsidRPr="00826B75" w:rsidRDefault="00EB3F51" w:rsidP="00826B7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</w:t>
      </w:r>
      <w:r w:rsidR="00826B75"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на суммы арендной платы за пользование муниципальным имуществом, штрафов и неустойки по настоящему договору перечисляется Арендатором (являющимся субъектом, оплачивающим НДС) на счет налогового органа по месту расположения Арендатора.</w:t>
      </w:r>
    </w:p>
    <w:p w:rsidR="00826B75" w:rsidRPr="00826B75" w:rsidRDefault="00826B75" w:rsidP="00826B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на суммы арендной платы за пользование муниципальным имуществом, штрафов и неустойки перечисляется Арендатором (не являющимся субъектом, оплачивающим НДС) на счет № 40101810500000010003 в Отделение Архангельск, г.Архангел</w:t>
      </w:r>
      <w:r w:rsidR="006E2782">
        <w:rPr>
          <w:rFonts w:ascii="Times New Roman" w:eastAsia="Times New Roman" w:hAnsi="Times New Roman" w:cs="Times New Roman"/>
          <w:sz w:val="24"/>
          <w:szCs w:val="24"/>
          <w:lang w:eastAsia="ru-RU"/>
        </w:rPr>
        <w:t>ьск</w:t>
      </w:r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, БИК  041117001</w:t>
      </w:r>
      <w:r w:rsidRPr="00826B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 дохода 813 111 05074 04 0000 120, ОКТМО 11701000, ИНН 2901078408, КПП 290101001 получатель платежа – УФК  по Архангельской области и Ненецкому автономному округу (ДМИ).</w:t>
      </w:r>
      <w:proofErr w:type="gramEnd"/>
    </w:p>
    <w:p w:rsidR="00EB3F51" w:rsidRPr="00EB3F51" w:rsidRDefault="00D472BC" w:rsidP="00826B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.3. Моментом исполнения Арендатором обязательств по внесению определенных платежей считается дата поступления денежных  средств на счет УФК по Архангельской области и Ненецкому автономному округу.</w:t>
      </w:r>
    </w:p>
    <w:p w:rsidR="00EB3F51" w:rsidRDefault="00D472BC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3.4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Размер арендной платы может быть изменен Арендодателем в сторону увеличения в одностороннем порядке, но не чаще одного раза в год. Об изменении размера арендной платы по настоящему договору Арендодатель предупреждает Арендатора письменно не позднее, чем за один месяц до момента, с которого изменяется размер арендной платы. Подписания дополнительного соглашения в данном случае не требуется.</w:t>
      </w:r>
    </w:p>
    <w:p w:rsidR="00D472BC" w:rsidRPr="00EB3F51" w:rsidRDefault="00D472BC" w:rsidP="00B601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2BC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В случае возложения Арендатором обязательства по внесению арендной платы на третье лицо, Арендатор письменно уведомляет Арендодателя не позднее дня внесения платежей о возложении исполнения обязательств по внесению платежей по договору аренды на третье лицо.</w:t>
      </w:r>
    </w:p>
    <w:p w:rsidR="00EB3F51" w:rsidRPr="00EB3F51" w:rsidRDefault="00EB3F51" w:rsidP="00EB3F5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Санкции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В случае нарушения определенных настоящим договором сроков внесения арендной платы, Арендатор обязан уплатить Арендодателю неустойку в размере 0,1% просроченной суммы за каждый день просрочки.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В случае несвоевременного освобождения и сдачи по передаточному акту Имущества после прекращения настоящего договора, Арендатор обязан уплатить Арендодателю неустойку в размере 1% месячной арендной платы за каждый день просрочки.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В случае нарушения Арендатором других условий настоящего договора (за исключением </w:t>
      </w:r>
      <w:proofErr w:type="gramStart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 условий</w:t>
      </w:r>
      <w:proofErr w:type="gramEnd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ответственность за нарушение которых предусмотрена пунктами 4.1 и 4.2 настоящего договора), Арендатор уплачивает Арендодателю штраф в размере двухмесячной арендной платы, установленной на момент обнаружения Арендодателем нарушения условий договора.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При повторном и каждом последующем случаях нарушения Арендатором условий настоящего договора (за исключением </w:t>
      </w:r>
      <w:proofErr w:type="gramStart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 условий</w:t>
      </w:r>
      <w:proofErr w:type="gramEnd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ответственность за нарушение которых предусмотрена пунктами 4.1 и 4.2 настоящего договора) в течение действия настоящего договора, Арендатор уплачивает Арендодателю штраф в размере трехмесячной арендной платы, установленной на момент обнаружения Арендодателем повторного нарушения условий договора.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4.5. Уплата санкций,  установленных  настоящим договором, не освобождает Арендатора от обязанности надлежащего выполнения условий настоящего договора.</w:t>
      </w:r>
    </w:p>
    <w:p w:rsid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4.6. Прекращение действия договора не освобождает Арендатора от ответственности за нарушения.</w:t>
      </w:r>
    </w:p>
    <w:p w:rsidR="00D472BC" w:rsidRPr="00D472BC" w:rsidRDefault="00D472BC" w:rsidP="000B1FD9">
      <w:pPr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2BC">
        <w:rPr>
          <w:rFonts w:ascii="Times New Roman" w:eastAsia="Times New Roman" w:hAnsi="Times New Roman" w:cs="Times New Roman"/>
          <w:sz w:val="24"/>
          <w:szCs w:val="24"/>
          <w:lang w:eastAsia="ru-RU"/>
        </w:rPr>
        <w:t>4.7. Уплата санкций производится Аренд</w:t>
      </w:r>
      <w:r w:rsidR="000B1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атором по следующим реквизитам: </w:t>
      </w:r>
      <w:r w:rsidRPr="00D472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расчетный счет № 40101810500000010003 в Отделение Архангельск, г. Архангельска, БИК  041117001, код дохода 813 116 90040 04 0000 140, ОКТМО 11701000, ИНН 2901078408, КПП 290101001 получатель платежа – УФК  по Архангельской области и Ненецкому автономному округу (ДМИ).</w:t>
      </w:r>
    </w:p>
    <w:p w:rsidR="00EB3F51" w:rsidRPr="00EB3F51" w:rsidRDefault="00EB3F51" w:rsidP="000B1FD9">
      <w:pPr>
        <w:spacing w:before="120" w:after="12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Расторжение, прекращение настоящего договора</w:t>
      </w:r>
    </w:p>
    <w:p w:rsidR="00EB3F51" w:rsidRPr="00EB3F51" w:rsidRDefault="00EB3F51" w:rsidP="000B1FD9">
      <w:pPr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Требование о досрочном расторжении настоящего договора может быть заявлено Арендодателем в следующих случаях:</w:t>
      </w:r>
    </w:p>
    <w:p w:rsidR="00EB3F51" w:rsidRPr="00EB3F51" w:rsidRDefault="00EB3F51" w:rsidP="000B1FD9">
      <w:pPr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5.1.1. Если Арендатор нарушил пункты 2.2.6, 2.2.7, 2.2.10 настоящего договора, независимо от того исправлены ли нарушения впоследствии.</w:t>
      </w:r>
    </w:p>
    <w:p w:rsidR="00EB3F51" w:rsidRPr="00EB3F51" w:rsidRDefault="00EB3F51" w:rsidP="000B1FD9">
      <w:pPr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5.1.2. Если Арендатор два раза подряд не внес платежи, установленные пунктом 3.1 настоящего договора по истечении срока, установленного пунктом 2.2.3 настоящего договора, независимо от того, внесены ли соответствующие платежи впоследствии.</w:t>
      </w:r>
    </w:p>
    <w:p w:rsidR="00EB3F51" w:rsidRPr="00EB3F51" w:rsidRDefault="00EB3F51" w:rsidP="000B1FD9">
      <w:pPr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5.1.3. Если Арендатор своевременно не внес платежи, предусмотренные пунктом 2.2.2 настоящего договора, независимо от того, внесены ли соответствующие платежи впоследствии.</w:t>
      </w:r>
    </w:p>
    <w:p w:rsidR="00EB3F51" w:rsidRPr="00EB3F51" w:rsidRDefault="00EB3F51" w:rsidP="000B1FD9">
      <w:pPr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5.1.4. Если Арендатор не уплатил начисленные Арендодателем в соответствии с разделом 4 настоящего договора штрафные санкции в течение месяца со дня получения уведомления Арендодателя о необходимости уплаты указанных штрафных санкций.</w:t>
      </w:r>
    </w:p>
    <w:p w:rsidR="00EB3F51" w:rsidRPr="00EB3F51" w:rsidRDefault="00EB3F51" w:rsidP="000B1FD9">
      <w:pPr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В случае смерти Арендатора (если Арендатором является физическое лицо), его права и обязанности по настоящему договору к наследнику Арендатора не переходят.</w:t>
      </w:r>
    </w:p>
    <w:p w:rsidR="00EB3F51" w:rsidRPr="00EB3F51" w:rsidRDefault="00EB3F51" w:rsidP="00EB3F5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EB3F51" w:rsidRPr="00EB3F51" w:rsidRDefault="00EB3F51" w:rsidP="000B1FD9">
      <w:pPr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6.1. Стороны обязаны извещать друг друга об изменении своих реквизитов не позднее 10 дней со дня их изменения.</w:t>
      </w:r>
    </w:p>
    <w:p w:rsidR="00EB3F51" w:rsidRPr="00826B75" w:rsidRDefault="00EB3F51" w:rsidP="000B1FD9">
      <w:pPr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Настоящий договор заключен в </w:t>
      </w:r>
      <w:r w:rsidR="00826B75"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</w:t>
      </w:r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экземплярах – по одному для каждой из сторон</w:t>
      </w:r>
      <w:r w:rsid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один экземпляр для органа, осуществляющего государственную регистрацию</w:t>
      </w:r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60195" w:rsidRDefault="00EB3F51" w:rsidP="000B1FD9">
      <w:pPr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Иски, вытекающие из настоящего договора, рассматриваются в </w:t>
      </w:r>
      <w:r w:rsid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судах города Архангельска.</w:t>
      </w:r>
    </w:p>
    <w:p w:rsidR="00B60195" w:rsidRPr="00826B75" w:rsidRDefault="00B60195" w:rsidP="000B1FD9">
      <w:pPr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0429" w:rsidRPr="00EB3F51" w:rsidRDefault="00EB3F51" w:rsidP="000B1FD9">
      <w:pPr>
        <w:spacing w:before="120" w:after="12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и подписи сторон</w:t>
      </w:r>
    </w:p>
    <w:p w:rsidR="00EB3F51" w:rsidRPr="00EB3F51" w:rsidRDefault="00EB3F51" w:rsidP="000B1FD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Арендодатель:</w:t>
      </w:r>
    </w:p>
    <w:p w:rsidR="00EB3F51" w:rsidRPr="00EB3F51" w:rsidRDefault="00EB3F51" w:rsidP="000B1FD9">
      <w:pPr>
        <w:spacing w:after="0" w:line="240" w:lineRule="auto"/>
        <w:ind w:left="709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муниципального</w:t>
      </w:r>
      <w:r w:rsidR="00BE7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</w:t>
      </w:r>
      <w:r w:rsidR="004B03C4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BE757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="004B03C4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EB3F51" w:rsidRPr="00EB3F51" w:rsidRDefault="00EB3F51" w:rsidP="000B1FD9">
      <w:pPr>
        <w:spacing w:after="0" w:line="240" w:lineRule="auto"/>
        <w:ind w:left="709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163000, г. Архангельск, пл. В.И. Ленина, д. 5</w:t>
      </w:r>
    </w:p>
    <w:p w:rsidR="00D472BC" w:rsidRDefault="00EB3F51" w:rsidP="000B1FD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Зарегистрировано Инспекцией Министерства Российской Федерации по налогам и сборам по</w:t>
      </w:r>
      <w:r w:rsidR="006E27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Архангельску 20.08.2002  за ОГРН 1022900509521</w:t>
      </w:r>
    </w:p>
    <w:p w:rsidR="00D472BC" w:rsidRDefault="00CF79AD" w:rsidP="000B1FD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НН/КПП 2901065991/290101001</w:t>
      </w:r>
    </w:p>
    <w:p w:rsidR="00EB3F51" w:rsidRDefault="00EB3F51" w:rsidP="000B1FD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тел. </w:t>
      </w:r>
      <w:r w:rsidR="00C0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(8182)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65-64-35, </w:t>
      </w:r>
      <w:r w:rsidR="00C0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(8182)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="00CF79AD">
        <w:rPr>
          <w:rFonts w:ascii="Times New Roman" w:eastAsia="Times New Roman" w:hAnsi="Times New Roman" w:cs="Times New Roman"/>
          <w:sz w:val="24"/>
          <w:szCs w:val="24"/>
          <w:lang w:eastAsia="ru-RU"/>
        </w:rPr>
        <w:t>-72-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55, факс </w:t>
      </w:r>
      <w:r w:rsidR="00C0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(8182)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="00CF79A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 w:rsidR="00CF79A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80.</w:t>
      </w:r>
    </w:p>
    <w:p w:rsidR="00CF79AD" w:rsidRPr="00EB3F51" w:rsidRDefault="00CF79AD" w:rsidP="000B1FD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F51" w:rsidRDefault="00EB3F51" w:rsidP="000B1FD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Арендатор: </w:t>
      </w:r>
    </w:p>
    <w:p w:rsidR="00D472BC" w:rsidRPr="00EB3F51" w:rsidRDefault="00D472BC" w:rsidP="000B1FD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E33" w:rsidRPr="00AB4E33" w:rsidRDefault="00AB4E33" w:rsidP="000B1FD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E33" w:rsidRPr="00AB4E33" w:rsidRDefault="00AB4E33" w:rsidP="000B1FD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E3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Арендодатель:</w:t>
      </w:r>
      <w:r w:rsidRPr="00AB4E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B4E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B4E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B4E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B4E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B4E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Арендатор:</w:t>
      </w:r>
    </w:p>
    <w:p w:rsidR="00AB4E33" w:rsidRPr="00AB4E33" w:rsidRDefault="00AB4E33" w:rsidP="000B1FD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bookmarkStart w:id="0" w:name="_GoBack"/>
      <w:bookmarkEnd w:id="0"/>
    </w:p>
    <w:p w:rsidR="00AB4E33" w:rsidRPr="00AB4E33" w:rsidRDefault="00AB4E33" w:rsidP="000B1FD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 / </w:t>
      </w:r>
      <w:r w:rsidR="004B03C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Pr="00AB4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AB4E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________________ / </w:t>
      </w:r>
      <w:r w:rsidR="00D472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EB3F51" w:rsidRPr="00AB4E33" w:rsidRDefault="00AB4E33" w:rsidP="000B1FD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B4E33">
        <w:rPr>
          <w:rFonts w:ascii="Times New Roman" w:eastAsia="Times New Roman" w:hAnsi="Times New Roman" w:cs="Times New Roman"/>
          <w:sz w:val="16"/>
          <w:szCs w:val="16"/>
          <w:lang w:eastAsia="ru-RU"/>
        </w:rPr>
        <w:t>м. п.</w:t>
      </w:r>
      <w:r w:rsidRPr="00AB4E3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AB4E3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AB4E3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AB4E3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AB4E3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AB4E3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AB4E3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</w:t>
      </w:r>
      <w:r w:rsidRPr="00AB4E33">
        <w:rPr>
          <w:rFonts w:ascii="Times New Roman" w:eastAsia="Times New Roman" w:hAnsi="Times New Roman" w:cs="Times New Roman"/>
          <w:sz w:val="16"/>
          <w:szCs w:val="16"/>
          <w:lang w:eastAsia="ru-RU"/>
        </w:rPr>
        <w:t>м. п.</w:t>
      </w:r>
    </w:p>
    <w:sectPr w:rsidR="00EB3F51" w:rsidRPr="00AB4E33" w:rsidSect="00D472BC">
      <w:headerReference w:type="default" r:id="rId7"/>
      <w:headerReference w:type="first" r:id="rId8"/>
      <w:pgSz w:w="11906" w:h="16838"/>
      <w:pgMar w:top="964" w:right="567" w:bottom="102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10B" w:rsidRDefault="001D410B" w:rsidP="00970CF6">
      <w:pPr>
        <w:spacing w:after="0" w:line="240" w:lineRule="auto"/>
      </w:pPr>
      <w:r>
        <w:separator/>
      </w:r>
    </w:p>
  </w:endnote>
  <w:endnote w:type="continuationSeparator" w:id="0">
    <w:p w:rsidR="001D410B" w:rsidRDefault="001D410B" w:rsidP="00970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10B" w:rsidRDefault="001D410B" w:rsidP="00970CF6">
      <w:pPr>
        <w:spacing w:after="0" w:line="240" w:lineRule="auto"/>
      </w:pPr>
      <w:r>
        <w:separator/>
      </w:r>
    </w:p>
  </w:footnote>
  <w:footnote w:type="continuationSeparator" w:id="0">
    <w:p w:rsidR="001D410B" w:rsidRDefault="001D410B" w:rsidP="00970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0648874"/>
      <w:docPartObj>
        <w:docPartGallery w:val="Page Numbers (Top of Page)"/>
        <w:docPartUnique/>
      </w:docPartObj>
    </w:sdtPr>
    <w:sdtEndPr/>
    <w:sdtContent>
      <w:p w:rsidR="00970CF6" w:rsidRDefault="00970CF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06C3">
          <w:rPr>
            <w:noProof/>
          </w:rPr>
          <w:t>4</w:t>
        </w:r>
        <w:r>
          <w:fldChar w:fldCharType="end"/>
        </w:r>
      </w:p>
    </w:sdtContent>
  </w:sdt>
  <w:p w:rsidR="00970CF6" w:rsidRDefault="00970CF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2BC" w:rsidRDefault="00D472BC" w:rsidP="00D472BC">
    <w:pPr>
      <w:pStyle w:val="a3"/>
    </w:pPr>
  </w:p>
  <w:p w:rsidR="00D472BC" w:rsidRDefault="00D472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60E"/>
    <w:rsid w:val="000B1FD9"/>
    <w:rsid w:val="000E1ABE"/>
    <w:rsid w:val="00123D3C"/>
    <w:rsid w:val="001B7423"/>
    <w:rsid w:val="001D410B"/>
    <w:rsid w:val="001E774B"/>
    <w:rsid w:val="002334AC"/>
    <w:rsid w:val="00240446"/>
    <w:rsid w:val="0026587B"/>
    <w:rsid w:val="003D6F5E"/>
    <w:rsid w:val="00466153"/>
    <w:rsid w:val="004B03C4"/>
    <w:rsid w:val="00556990"/>
    <w:rsid w:val="005B001B"/>
    <w:rsid w:val="006E2782"/>
    <w:rsid w:val="00762E5A"/>
    <w:rsid w:val="007A6C54"/>
    <w:rsid w:val="00826B75"/>
    <w:rsid w:val="00970CF6"/>
    <w:rsid w:val="009A0459"/>
    <w:rsid w:val="00A621AF"/>
    <w:rsid w:val="00A63ABA"/>
    <w:rsid w:val="00A8404F"/>
    <w:rsid w:val="00AB160E"/>
    <w:rsid w:val="00AB4E33"/>
    <w:rsid w:val="00AE10D0"/>
    <w:rsid w:val="00B27F93"/>
    <w:rsid w:val="00B40930"/>
    <w:rsid w:val="00B60195"/>
    <w:rsid w:val="00BE7577"/>
    <w:rsid w:val="00C00429"/>
    <w:rsid w:val="00C37F37"/>
    <w:rsid w:val="00CF79AD"/>
    <w:rsid w:val="00D472BC"/>
    <w:rsid w:val="00D66C22"/>
    <w:rsid w:val="00D91543"/>
    <w:rsid w:val="00DA419C"/>
    <w:rsid w:val="00DE06C3"/>
    <w:rsid w:val="00DE5548"/>
    <w:rsid w:val="00E627E2"/>
    <w:rsid w:val="00EB3F51"/>
    <w:rsid w:val="00EC5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0CF6"/>
  </w:style>
  <w:style w:type="paragraph" w:styleId="a5">
    <w:name w:val="footer"/>
    <w:basedOn w:val="a"/>
    <w:link w:val="a6"/>
    <w:uiPriority w:val="99"/>
    <w:unhideWhenUsed/>
    <w:rsid w:val="00970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0CF6"/>
  </w:style>
  <w:style w:type="paragraph" w:styleId="a7">
    <w:name w:val="Balloon Text"/>
    <w:basedOn w:val="a"/>
    <w:link w:val="a8"/>
    <w:uiPriority w:val="99"/>
    <w:semiHidden/>
    <w:unhideWhenUsed/>
    <w:rsid w:val="00B27F93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7F93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0CF6"/>
  </w:style>
  <w:style w:type="paragraph" w:styleId="a5">
    <w:name w:val="footer"/>
    <w:basedOn w:val="a"/>
    <w:link w:val="a6"/>
    <w:uiPriority w:val="99"/>
    <w:unhideWhenUsed/>
    <w:rsid w:val="00970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0CF6"/>
  </w:style>
  <w:style w:type="paragraph" w:styleId="a7">
    <w:name w:val="Balloon Text"/>
    <w:basedOn w:val="a"/>
    <w:link w:val="a8"/>
    <w:uiPriority w:val="99"/>
    <w:semiHidden/>
    <w:unhideWhenUsed/>
    <w:rsid w:val="00B27F93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7F93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3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1902</Words>
  <Characters>10842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17</cp:revision>
  <cp:lastPrinted>2019-02-27T06:41:00Z</cp:lastPrinted>
  <dcterms:created xsi:type="dcterms:W3CDTF">2018-07-20T08:42:00Z</dcterms:created>
  <dcterms:modified xsi:type="dcterms:W3CDTF">2019-04-15T12:35:00Z</dcterms:modified>
</cp:coreProperties>
</file>